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E26854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附件3：拟定工作组成员名单</w:t>
      </w:r>
    </w:p>
    <w:tbl>
      <w:tblPr>
        <w:tblStyle w:val="6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6"/>
        <w:gridCol w:w="1528"/>
        <w:gridCol w:w="3455"/>
        <w:gridCol w:w="1531"/>
        <w:gridCol w:w="1604"/>
        <w:gridCol w:w="2090"/>
        <w:gridCol w:w="1055"/>
        <w:gridCol w:w="1179"/>
        <w:gridCol w:w="1035"/>
      </w:tblGrid>
      <w:tr w14:paraId="036F6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2" w:type="pct"/>
            <w:vAlign w:val="center"/>
          </w:tcPr>
          <w:p w14:paraId="4F67314A">
            <w:pPr>
              <w:jc w:val="center"/>
              <w:rPr>
                <w:rFonts w:hint="default" w:ascii="仿宋" w:hAnsi="仿宋" w:eastAsia="仿宋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539" w:type="pct"/>
            <w:vAlign w:val="center"/>
          </w:tcPr>
          <w:p w14:paraId="08E41CA2">
            <w:pPr>
              <w:jc w:val="center"/>
              <w:rPr>
                <w:rFonts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成员姓名</w:t>
            </w:r>
          </w:p>
          <w:p w14:paraId="4A22D7D7">
            <w:pPr>
              <w:jc w:val="center"/>
              <w:rPr>
                <w:rFonts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yellow"/>
                <w:lang w:eastAsia="zh-CN"/>
              </w:rPr>
              <w:t>组长请以特殊印记标注</w:t>
            </w:r>
          </w:p>
        </w:tc>
        <w:tc>
          <w:tcPr>
            <w:tcW w:w="1219" w:type="pct"/>
            <w:vAlign w:val="center"/>
          </w:tcPr>
          <w:p w14:paraId="55C20F59">
            <w:pPr>
              <w:jc w:val="center"/>
              <w:rPr>
                <w:rFonts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所在单位</w:t>
            </w:r>
          </w:p>
        </w:tc>
        <w:tc>
          <w:tcPr>
            <w:tcW w:w="540" w:type="pct"/>
            <w:vAlign w:val="center"/>
          </w:tcPr>
          <w:p w14:paraId="4D3B3D09">
            <w:pPr>
              <w:jc w:val="center"/>
              <w:rPr>
                <w:rFonts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专业方向</w:t>
            </w:r>
          </w:p>
        </w:tc>
        <w:tc>
          <w:tcPr>
            <w:tcW w:w="566" w:type="pct"/>
            <w:vAlign w:val="center"/>
          </w:tcPr>
          <w:p w14:paraId="66CA5F10">
            <w:pPr>
              <w:jc w:val="center"/>
              <w:rPr>
                <w:rFonts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电话</w:t>
            </w:r>
          </w:p>
        </w:tc>
        <w:tc>
          <w:tcPr>
            <w:tcW w:w="737" w:type="pct"/>
            <w:vAlign w:val="center"/>
          </w:tcPr>
          <w:p w14:paraId="6BD9FEA8">
            <w:pPr>
              <w:jc w:val="center"/>
              <w:rPr>
                <w:rFonts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邮箱</w:t>
            </w:r>
          </w:p>
        </w:tc>
        <w:tc>
          <w:tcPr>
            <w:tcW w:w="372" w:type="pct"/>
            <w:vAlign w:val="center"/>
          </w:tcPr>
          <w:p w14:paraId="580ECF17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/>
              <w:spacing w:before="0" w:beforeAutospacing="0" w:after="0" w:afterAutospacing="0"/>
              <w:ind w:left="0" w:right="0" w:firstLine="0"/>
              <w:jc w:val="center"/>
              <w:rPr>
                <w:i w:val="0"/>
                <w:iCs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shd w:val="clear" w:fill="FFFFFF"/>
              </w:rPr>
            </w:pPr>
            <w:r>
              <w:rPr>
                <w:i w:val="0"/>
                <w:iCs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shd w:val="clear" w:fill="FFFFFF"/>
              </w:rPr>
              <w:t>所在单位是否为CSTM会员</w:t>
            </w:r>
          </w:p>
          <w:p w14:paraId="11D1A3E0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/>
              <w:spacing w:before="0" w:beforeAutospacing="0" w:after="0" w:afterAutospacing="0"/>
              <w:ind w:left="0" w:right="0" w:firstLine="0"/>
              <w:jc w:val="center"/>
              <w:rPr>
                <w:rFonts w:hint="eastAsia"/>
                <w:i w:val="0"/>
                <w:iCs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shd w:val="clear" w:fill="FFFFFF"/>
                <w:lang w:eastAsia="zh-CN"/>
              </w:rPr>
            </w:pPr>
            <w:r>
              <w:rPr>
                <w:rFonts w:hint="eastAsia"/>
                <w:i w:val="0"/>
                <w:iCs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eastAsia="zh-CN"/>
              </w:rPr>
              <w:t>（</w:t>
            </w:r>
            <w:r>
              <w:rPr>
                <w:rFonts w:hint="eastAsia"/>
                <w:i w:val="0"/>
                <w:iCs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val="en-US" w:eastAsia="zh-CN"/>
              </w:rPr>
              <w:t>是/否</w:t>
            </w:r>
            <w:r>
              <w:rPr>
                <w:rFonts w:hint="eastAsia"/>
                <w:i w:val="0"/>
                <w:iCs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eastAsia="zh-CN"/>
              </w:rPr>
              <w:t>）</w:t>
            </w:r>
          </w:p>
        </w:tc>
        <w:tc>
          <w:tcPr>
            <w:tcW w:w="416" w:type="pct"/>
            <w:vAlign w:val="center"/>
          </w:tcPr>
          <w:p w14:paraId="32AC184B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/>
              <w:spacing w:before="0" w:beforeAutospacing="0" w:after="0" w:afterAutospacing="0"/>
              <w:ind w:left="0" w:right="0" w:firstLine="0"/>
              <w:jc w:val="center"/>
              <w:rPr>
                <w:i w:val="0"/>
                <w:iCs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shd w:val="clear" w:fill="FFFFFF"/>
              </w:rPr>
            </w:pPr>
            <w:r>
              <w:rPr>
                <w:i w:val="0"/>
                <w:iCs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shd w:val="clear" w:fill="FFFFFF"/>
              </w:rPr>
              <w:t>是否为CSTM标准化委员会成员</w:t>
            </w:r>
          </w:p>
          <w:p w14:paraId="669B6FF4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/>
              <w:spacing w:before="0" w:beforeAutospacing="0" w:after="0" w:afterAutospacing="0"/>
              <w:ind w:left="0" w:right="0" w:firstLine="0"/>
              <w:jc w:val="center"/>
              <w:rPr>
                <w:rFonts w:hint="eastAsia" w:ascii="仿宋" w:hAnsi="仿宋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i w:val="0"/>
                <w:iCs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shd w:val="clear" w:fill="FFFFFF"/>
                <w:lang w:eastAsia="zh-CN"/>
              </w:rPr>
              <w:t>（</w:t>
            </w:r>
            <w:r>
              <w:rPr>
                <w:rFonts w:hint="eastAsia"/>
                <w:i w:val="0"/>
                <w:iCs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shd w:val="clear" w:fill="FFFFFF"/>
                <w:lang w:val="en-US" w:eastAsia="zh-CN"/>
              </w:rPr>
              <w:t>是/否</w:t>
            </w:r>
            <w:r>
              <w:rPr>
                <w:rFonts w:hint="eastAsia"/>
                <w:i w:val="0"/>
                <w:iCs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shd w:val="clear" w:fill="FFFFFF"/>
                <w:lang w:eastAsia="zh-CN"/>
              </w:rPr>
              <w:t>）</w:t>
            </w:r>
          </w:p>
        </w:tc>
        <w:tc>
          <w:tcPr>
            <w:tcW w:w="365" w:type="pct"/>
            <w:vAlign w:val="center"/>
          </w:tcPr>
          <w:p w14:paraId="56A1002A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/>
              <w:spacing w:before="0" w:beforeAutospacing="0" w:after="0" w:afterAutospacing="0"/>
              <w:ind w:left="0" w:right="0" w:firstLine="0"/>
              <w:jc w:val="center"/>
              <w:rPr>
                <w:i w:val="0"/>
                <w:iCs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shd w:val="clear" w:fill="FFFFFF"/>
              </w:rPr>
            </w:pPr>
            <w:r>
              <w:rPr>
                <w:i w:val="0"/>
                <w:iCs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shd w:val="clear" w:fill="FFFFFF"/>
              </w:rPr>
              <w:t>所属CSTM标准化委员会</w:t>
            </w:r>
          </w:p>
          <w:p w14:paraId="7A00363D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/>
              <w:spacing w:before="0" w:beforeAutospacing="0" w:after="0" w:afterAutospacing="0"/>
              <w:ind w:left="0" w:right="0" w:firstLine="0"/>
              <w:jc w:val="center"/>
              <w:rPr>
                <w:rFonts w:hint="eastAsia" w:ascii="仿宋" w:hAnsi="仿宋" w:eastAsia="仿宋"/>
                <w:sz w:val="21"/>
                <w:szCs w:val="21"/>
                <w:lang w:eastAsia="zh-CN"/>
              </w:rPr>
            </w:pPr>
            <w:r>
              <w:rPr>
                <w:rFonts w:hint="eastAsia"/>
                <w:i w:val="0"/>
                <w:iCs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shd w:val="clear" w:fill="FFFFFF"/>
                <w:lang w:eastAsia="zh-CN"/>
              </w:rPr>
              <w:t>（</w:t>
            </w:r>
            <w:r>
              <w:rPr>
                <w:rFonts w:hint="eastAsia"/>
                <w:i w:val="0"/>
                <w:iCs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shd w:val="clear" w:fill="FFFFFF"/>
                <w:lang w:val="en-US" w:eastAsia="zh-CN"/>
              </w:rPr>
              <w:t>代码</w:t>
            </w:r>
            <w:r>
              <w:rPr>
                <w:rFonts w:hint="eastAsia"/>
                <w:i w:val="0"/>
                <w:iCs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shd w:val="clear" w:fill="FFFFFF"/>
                <w:lang w:eastAsia="zh-CN"/>
              </w:rPr>
              <w:t>）</w:t>
            </w:r>
          </w:p>
        </w:tc>
      </w:tr>
      <w:tr w14:paraId="6E594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2" w:type="pct"/>
            <w:vAlign w:val="center"/>
          </w:tcPr>
          <w:p w14:paraId="40F5CCA1">
            <w:pPr>
              <w:numPr>
                <w:ilvl w:val="0"/>
                <w:numId w:val="1"/>
              </w:numPr>
              <w:tabs>
                <w:tab w:val="clear" w:pos="0"/>
              </w:tabs>
              <w:ind w:left="0" w:leftChars="0" w:firstLine="0" w:firstLineChars="0"/>
              <w:jc w:val="center"/>
              <w:rPr>
                <w:rFonts w:hint="default" w:ascii="仿宋" w:hAnsi="仿宋" w:eastAsia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39" w:type="pct"/>
            <w:vAlign w:val="center"/>
          </w:tcPr>
          <w:p w14:paraId="31554C22">
            <w:pPr>
              <w:jc w:val="center"/>
              <w:rPr>
                <w:rFonts w:hint="default" w:ascii="仿宋" w:hAnsi="仿宋" w:eastAsia="仿宋"/>
                <w:sz w:val="24"/>
                <w:szCs w:val="24"/>
                <w:highlight w:val="yellow"/>
                <w:lang w:val="en-US" w:eastAsia="zh-CN"/>
              </w:rPr>
            </w:pPr>
          </w:p>
        </w:tc>
        <w:tc>
          <w:tcPr>
            <w:tcW w:w="1219" w:type="pct"/>
            <w:vAlign w:val="center"/>
          </w:tcPr>
          <w:p w14:paraId="25DED8D8">
            <w:pPr>
              <w:jc w:val="both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</w:p>
        </w:tc>
        <w:tc>
          <w:tcPr>
            <w:tcW w:w="540" w:type="pct"/>
            <w:vAlign w:val="center"/>
          </w:tcPr>
          <w:p w14:paraId="7FC74077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</w:p>
        </w:tc>
        <w:tc>
          <w:tcPr>
            <w:tcW w:w="566" w:type="pct"/>
            <w:vAlign w:val="center"/>
          </w:tcPr>
          <w:p w14:paraId="04F1A41D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</w:p>
        </w:tc>
        <w:tc>
          <w:tcPr>
            <w:tcW w:w="737" w:type="pct"/>
            <w:vAlign w:val="center"/>
          </w:tcPr>
          <w:p w14:paraId="56BE613B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</w:p>
        </w:tc>
        <w:tc>
          <w:tcPr>
            <w:tcW w:w="372" w:type="pct"/>
            <w:vAlign w:val="center"/>
          </w:tcPr>
          <w:p w14:paraId="7B816BA3">
            <w:pPr>
              <w:jc w:val="center"/>
              <w:rPr>
                <w:rFonts w:hint="default" w:ascii="仿宋" w:hAnsi="仿宋" w:eastAsia="仿宋"/>
                <w:sz w:val="18"/>
                <w:szCs w:val="18"/>
                <w:lang w:val="en-US" w:eastAsia="zh-CN"/>
              </w:rPr>
            </w:pPr>
          </w:p>
        </w:tc>
        <w:tc>
          <w:tcPr>
            <w:tcW w:w="416" w:type="pct"/>
            <w:vAlign w:val="center"/>
          </w:tcPr>
          <w:p w14:paraId="2873B2F1">
            <w:pPr>
              <w:jc w:val="center"/>
              <w:rPr>
                <w:rFonts w:hint="default" w:ascii="仿宋" w:hAnsi="仿宋" w:eastAsia="仿宋"/>
                <w:sz w:val="18"/>
                <w:szCs w:val="18"/>
                <w:lang w:val="en-US" w:eastAsia="zh-CN"/>
              </w:rPr>
            </w:pPr>
          </w:p>
        </w:tc>
        <w:tc>
          <w:tcPr>
            <w:tcW w:w="365" w:type="pct"/>
            <w:vAlign w:val="center"/>
          </w:tcPr>
          <w:p w14:paraId="023C86B8">
            <w:pPr>
              <w:jc w:val="center"/>
              <w:rPr>
                <w:rFonts w:hint="default" w:ascii="仿宋" w:hAnsi="仿宋" w:eastAsia="仿宋"/>
                <w:sz w:val="18"/>
                <w:szCs w:val="18"/>
                <w:lang w:val="en-US" w:eastAsia="zh-CN"/>
              </w:rPr>
            </w:pPr>
          </w:p>
        </w:tc>
      </w:tr>
      <w:tr w14:paraId="24FE8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2" w:type="pct"/>
            <w:vAlign w:val="center"/>
          </w:tcPr>
          <w:p w14:paraId="7084E9A0">
            <w:pPr>
              <w:numPr>
                <w:ilvl w:val="0"/>
                <w:numId w:val="1"/>
              </w:numPr>
              <w:tabs>
                <w:tab w:val="clear" w:pos="0"/>
              </w:tabs>
              <w:ind w:left="0" w:leftChars="0" w:firstLine="0" w:firstLineChars="0"/>
              <w:jc w:val="center"/>
              <w:rPr>
                <w:rFonts w:hint="default" w:ascii="仿宋" w:hAnsi="仿宋" w:eastAsia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39" w:type="pct"/>
            <w:vAlign w:val="center"/>
          </w:tcPr>
          <w:p w14:paraId="65130796">
            <w:pPr>
              <w:jc w:val="center"/>
              <w:rPr>
                <w:rFonts w:hint="default" w:ascii="仿宋" w:hAnsi="仿宋" w:eastAsia="仿宋"/>
                <w:sz w:val="24"/>
                <w:szCs w:val="24"/>
                <w:highlight w:val="yellow"/>
                <w:lang w:val="en-US" w:eastAsia="zh-CN"/>
              </w:rPr>
            </w:pPr>
          </w:p>
        </w:tc>
        <w:tc>
          <w:tcPr>
            <w:tcW w:w="1219" w:type="pct"/>
            <w:vAlign w:val="center"/>
          </w:tcPr>
          <w:p w14:paraId="4D5F27DE">
            <w:pPr>
              <w:jc w:val="both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</w:p>
        </w:tc>
        <w:tc>
          <w:tcPr>
            <w:tcW w:w="540" w:type="pct"/>
            <w:vAlign w:val="center"/>
          </w:tcPr>
          <w:p w14:paraId="73E1C0E9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</w:p>
        </w:tc>
        <w:tc>
          <w:tcPr>
            <w:tcW w:w="566" w:type="pct"/>
            <w:vAlign w:val="center"/>
          </w:tcPr>
          <w:p w14:paraId="27DC0B93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</w:p>
        </w:tc>
        <w:tc>
          <w:tcPr>
            <w:tcW w:w="737" w:type="pct"/>
            <w:vAlign w:val="center"/>
          </w:tcPr>
          <w:p w14:paraId="5EA8316E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</w:p>
        </w:tc>
        <w:tc>
          <w:tcPr>
            <w:tcW w:w="372" w:type="pct"/>
            <w:vAlign w:val="center"/>
          </w:tcPr>
          <w:p w14:paraId="34A00472">
            <w:pPr>
              <w:jc w:val="center"/>
              <w:rPr>
                <w:rFonts w:hint="default" w:ascii="仿宋" w:hAnsi="仿宋" w:eastAsia="仿宋"/>
                <w:sz w:val="18"/>
                <w:szCs w:val="18"/>
                <w:lang w:val="en-US" w:eastAsia="zh-CN"/>
              </w:rPr>
            </w:pPr>
          </w:p>
        </w:tc>
        <w:tc>
          <w:tcPr>
            <w:tcW w:w="416" w:type="pct"/>
            <w:vAlign w:val="center"/>
          </w:tcPr>
          <w:p w14:paraId="651E751E">
            <w:pPr>
              <w:jc w:val="center"/>
              <w:rPr>
                <w:rFonts w:hint="default" w:ascii="仿宋" w:hAnsi="仿宋" w:eastAsia="仿宋"/>
                <w:sz w:val="18"/>
                <w:szCs w:val="18"/>
                <w:lang w:val="en-US" w:eastAsia="zh-CN"/>
              </w:rPr>
            </w:pPr>
          </w:p>
        </w:tc>
        <w:tc>
          <w:tcPr>
            <w:tcW w:w="365" w:type="pct"/>
            <w:vAlign w:val="center"/>
          </w:tcPr>
          <w:p w14:paraId="1E4463AE">
            <w:pPr>
              <w:jc w:val="center"/>
              <w:rPr>
                <w:rFonts w:hint="default" w:ascii="仿宋" w:hAnsi="仿宋" w:eastAsia="仿宋"/>
                <w:sz w:val="18"/>
                <w:szCs w:val="18"/>
                <w:lang w:val="en-US" w:eastAsia="zh-CN"/>
              </w:rPr>
            </w:pPr>
          </w:p>
        </w:tc>
      </w:tr>
      <w:tr w14:paraId="17501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2" w:type="pct"/>
            <w:vAlign w:val="center"/>
          </w:tcPr>
          <w:p w14:paraId="76C4072C">
            <w:pPr>
              <w:numPr>
                <w:ilvl w:val="0"/>
                <w:numId w:val="1"/>
              </w:numPr>
              <w:tabs>
                <w:tab w:val="clear" w:pos="0"/>
              </w:tabs>
              <w:ind w:left="0" w:leftChars="0" w:firstLine="0" w:firstLineChars="0"/>
              <w:jc w:val="center"/>
              <w:rPr>
                <w:rFonts w:hint="default" w:ascii="仿宋" w:hAnsi="仿宋" w:eastAsia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39" w:type="pct"/>
            <w:vAlign w:val="center"/>
          </w:tcPr>
          <w:p w14:paraId="3CF62B96">
            <w:pPr>
              <w:jc w:val="center"/>
              <w:rPr>
                <w:rFonts w:hint="default" w:ascii="仿宋" w:hAnsi="仿宋" w:eastAsia="仿宋"/>
                <w:sz w:val="24"/>
                <w:szCs w:val="24"/>
                <w:highlight w:val="yellow"/>
                <w:lang w:val="en-US" w:eastAsia="zh-CN"/>
              </w:rPr>
            </w:pPr>
          </w:p>
        </w:tc>
        <w:tc>
          <w:tcPr>
            <w:tcW w:w="1219" w:type="pct"/>
            <w:vAlign w:val="center"/>
          </w:tcPr>
          <w:p w14:paraId="5EAE6036">
            <w:pPr>
              <w:jc w:val="both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</w:p>
        </w:tc>
        <w:tc>
          <w:tcPr>
            <w:tcW w:w="540" w:type="pct"/>
            <w:vAlign w:val="center"/>
          </w:tcPr>
          <w:p w14:paraId="7639EA4D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</w:p>
        </w:tc>
        <w:tc>
          <w:tcPr>
            <w:tcW w:w="566" w:type="pct"/>
            <w:vAlign w:val="center"/>
          </w:tcPr>
          <w:p w14:paraId="33A2E4C7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</w:p>
        </w:tc>
        <w:tc>
          <w:tcPr>
            <w:tcW w:w="737" w:type="pct"/>
            <w:vAlign w:val="center"/>
          </w:tcPr>
          <w:p w14:paraId="5E2FE3B4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</w:p>
        </w:tc>
        <w:tc>
          <w:tcPr>
            <w:tcW w:w="372" w:type="pct"/>
            <w:vAlign w:val="center"/>
          </w:tcPr>
          <w:p w14:paraId="18E7FDA6">
            <w:pPr>
              <w:jc w:val="center"/>
              <w:rPr>
                <w:rFonts w:hint="default" w:ascii="仿宋" w:hAnsi="仿宋" w:eastAsia="仿宋"/>
                <w:sz w:val="18"/>
                <w:szCs w:val="18"/>
                <w:lang w:val="en-US" w:eastAsia="zh-CN"/>
              </w:rPr>
            </w:pPr>
          </w:p>
        </w:tc>
        <w:tc>
          <w:tcPr>
            <w:tcW w:w="416" w:type="pct"/>
            <w:vAlign w:val="center"/>
          </w:tcPr>
          <w:p w14:paraId="71843243">
            <w:pPr>
              <w:jc w:val="center"/>
              <w:rPr>
                <w:rFonts w:hint="default" w:ascii="仿宋" w:hAnsi="仿宋" w:eastAsia="仿宋"/>
                <w:sz w:val="18"/>
                <w:szCs w:val="18"/>
                <w:lang w:val="en-US" w:eastAsia="zh-CN"/>
              </w:rPr>
            </w:pPr>
          </w:p>
        </w:tc>
        <w:tc>
          <w:tcPr>
            <w:tcW w:w="365" w:type="pct"/>
            <w:vAlign w:val="center"/>
          </w:tcPr>
          <w:p w14:paraId="30F0EDA1">
            <w:pPr>
              <w:jc w:val="center"/>
              <w:rPr>
                <w:rFonts w:hint="default" w:ascii="仿宋" w:hAnsi="仿宋" w:eastAsia="仿宋"/>
                <w:sz w:val="18"/>
                <w:szCs w:val="18"/>
                <w:lang w:val="en-US" w:eastAsia="zh-CN"/>
              </w:rPr>
            </w:pPr>
          </w:p>
        </w:tc>
      </w:tr>
      <w:tr w14:paraId="77663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2" w:type="pct"/>
            <w:vAlign w:val="center"/>
          </w:tcPr>
          <w:p w14:paraId="58822630">
            <w:pPr>
              <w:numPr>
                <w:ilvl w:val="0"/>
                <w:numId w:val="1"/>
              </w:numPr>
              <w:tabs>
                <w:tab w:val="clear" w:pos="0"/>
              </w:tabs>
              <w:ind w:left="0" w:leftChars="0" w:firstLine="0" w:firstLineChars="0"/>
              <w:jc w:val="center"/>
              <w:rPr>
                <w:rFonts w:hint="default" w:ascii="仿宋" w:hAnsi="仿宋" w:eastAsia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39" w:type="pct"/>
            <w:vAlign w:val="center"/>
          </w:tcPr>
          <w:p w14:paraId="4E28C1FB">
            <w:pPr>
              <w:jc w:val="center"/>
              <w:rPr>
                <w:rFonts w:hint="default" w:ascii="仿宋" w:hAnsi="仿宋" w:eastAsia="仿宋"/>
                <w:sz w:val="24"/>
                <w:szCs w:val="24"/>
                <w:highlight w:val="yellow"/>
                <w:lang w:val="en-US" w:eastAsia="zh-CN"/>
              </w:rPr>
            </w:pPr>
          </w:p>
        </w:tc>
        <w:tc>
          <w:tcPr>
            <w:tcW w:w="1219" w:type="pct"/>
            <w:vAlign w:val="center"/>
          </w:tcPr>
          <w:p w14:paraId="2B3A36F7">
            <w:pPr>
              <w:jc w:val="both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540" w:type="pct"/>
            <w:vAlign w:val="center"/>
          </w:tcPr>
          <w:p w14:paraId="22D21F75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</w:p>
        </w:tc>
        <w:tc>
          <w:tcPr>
            <w:tcW w:w="566" w:type="pct"/>
            <w:vAlign w:val="center"/>
          </w:tcPr>
          <w:p w14:paraId="3A25FDB1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</w:p>
        </w:tc>
        <w:tc>
          <w:tcPr>
            <w:tcW w:w="737" w:type="pct"/>
            <w:vAlign w:val="center"/>
          </w:tcPr>
          <w:p w14:paraId="3129119B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</w:p>
        </w:tc>
        <w:tc>
          <w:tcPr>
            <w:tcW w:w="372" w:type="pct"/>
            <w:vAlign w:val="center"/>
          </w:tcPr>
          <w:p w14:paraId="04446567">
            <w:pPr>
              <w:jc w:val="center"/>
              <w:rPr>
                <w:rFonts w:hint="default" w:ascii="仿宋" w:hAnsi="仿宋" w:eastAsia="仿宋"/>
                <w:sz w:val="18"/>
                <w:szCs w:val="18"/>
                <w:lang w:val="en-US" w:eastAsia="zh-CN"/>
              </w:rPr>
            </w:pPr>
          </w:p>
        </w:tc>
        <w:tc>
          <w:tcPr>
            <w:tcW w:w="416" w:type="pct"/>
            <w:vAlign w:val="center"/>
          </w:tcPr>
          <w:p w14:paraId="62BEC004">
            <w:pPr>
              <w:jc w:val="center"/>
              <w:rPr>
                <w:rFonts w:hint="default" w:ascii="仿宋" w:hAnsi="仿宋" w:eastAsia="仿宋"/>
                <w:sz w:val="18"/>
                <w:szCs w:val="18"/>
                <w:lang w:val="en-US" w:eastAsia="zh-CN"/>
              </w:rPr>
            </w:pPr>
          </w:p>
        </w:tc>
        <w:tc>
          <w:tcPr>
            <w:tcW w:w="365" w:type="pct"/>
            <w:vAlign w:val="center"/>
          </w:tcPr>
          <w:p w14:paraId="699E598F">
            <w:pPr>
              <w:jc w:val="center"/>
              <w:rPr>
                <w:rFonts w:hint="default" w:ascii="仿宋" w:hAnsi="仿宋" w:eastAsia="仿宋"/>
                <w:sz w:val="18"/>
                <w:szCs w:val="18"/>
                <w:lang w:val="en-US" w:eastAsia="zh-CN"/>
              </w:rPr>
            </w:pPr>
          </w:p>
        </w:tc>
      </w:tr>
      <w:tr w14:paraId="2C74E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2" w:type="pct"/>
            <w:vAlign w:val="center"/>
          </w:tcPr>
          <w:p w14:paraId="2D204884">
            <w:pPr>
              <w:numPr>
                <w:ilvl w:val="0"/>
                <w:numId w:val="1"/>
              </w:numPr>
              <w:tabs>
                <w:tab w:val="clear" w:pos="0"/>
              </w:tabs>
              <w:ind w:left="0" w:leftChars="0" w:firstLine="0" w:firstLineChars="0"/>
              <w:jc w:val="center"/>
              <w:rPr>
                <w:rFonts w:hint="default" w:ascii="仿宋" w:hAnsi="仿宋" w:eastAsia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39" w:type="pct"/>
            <w:vAlign w:val="center"/>
          </w:tcPr>
          <w:p w14:paraId="07F6FDD6">
            <w:pPr>
              <w:jc w:val="center"/>
              <w:rPr>
                <w:rFonts w:hint="default" w:ascii="仿宋" w:hAnsi="仿宋" w:eastAsia="仿宋"/>
                <w:sz w:val="24"/>
                <w:szCs w:val="24"/>
                <w:highlight w:val="yellow"/>
                <w:lang w:val="en-US" w:eastAsia="zh-CN"/>
              </w:rPr>
            </w:pPr>
          </w:p>
        </w:tc>
        <w:tc>
          <w:tcPr>
            <w:tcW w:w="1219" w:type="pct"/>
            <w:vAlign w:val="center"/>
          </w:tcPr>
          <w:p w14:paraId="2BB80FBD">
            <w:pPr>
              <w:jc w:val="both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</w:p>
        </w:tc>
        <w:tc>
          <w:tcPr>
            <w:tcW w:w="540" w:type="pct"/>
            <w:vAlign w:val="center"/>
          </w:tcPr>
          <w:p w14:paraId="2F77EC16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</w:p>
        </w:tc>
        <w:tc>
          <w:tcPr>
            <w:tcW w:w="566" w:type="pct"/>
            <w:vAlign w:val="center"/>
          </w:tcPr>
          <w:p w14:paraId="60D124B3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</w:p>
        </w:tc>
        <w:tc>
          <w:tcPr>
            <w:tcW w:w="737" w:type="pct"/>
            <w:vAlign w:val="center"/>
          </w:tcPr>
          <w:p w14:paraId="713F431B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</w:p>
        </w:tc>
        <w:tc>
          <w:tcPr>
            <w:tcW w:w="372" w:type="pct"/>
            <w:vAlign w:val="center"/>
          </w:tcPr>
          <w:p w14:paraId="42CA3E8A">
            <w:pPr>
              <w:jc w:val="center"/>
              <w:rPr>
                <w:rFonts w:hint="default" w:ascii="仿宋" w:hAnsi="仿宋" w:eastAsia="仿宋"/>
                <w:sz w:val="18"/>
                <w:szCs w:val="18"/>
                <w:lang w:val="en-US" w:eastAsia="zh-CN"/>
              </w:rPr>
            </w:pPr>
          </w:p>
        </w:tc>
        <w:tc>
          <w:tcPr>
            <w:tcW w:w="416" w:type="pct"/>
            <w:vAlign w:val="center"/>
          </w:tcPr>
          <w:p w14:paraId="35057415">
            <w:pPr>
              <w:jc w:val="center"/>
              <w:rPr>
                <w:rFonts w:hint="default" w:ascii="仿宋" w:hAnsi="仿宋" w:eastAsia="仿宋"/>
                <w:sz w:val="18"/>
                <w:szCs w:val="18"/>
                <w:lang w:val="en-US" w:eastAsia="zh-CN"/>
              </w:rPr>
            </w:pPr>
          </w:p>
        </w:tc>
        <w:tc>
          <w:tcPr>
            <w:tcW w:w="365" w:type="pct"/>
            <w:vAlign w:val="center"/>
          </w:tcPr>
          <w:p w14:paraId="42986479">
            <w:pPr>
              <w:jc w:val="center"/>
              <w:rPr>
                <w:rFonts w:hint="default" w:ascii="仿宋" w:hAnsi="仿宋" w:eastAsia="仿宋"/>
                <w:sz w:val="18"/>
                <w:szCs w:val="18"/>
                <w:lang w:val="en-US" w:eastAsia="zh-CN"/>
              </w:rPr>
            </w:pPr>
          </w:p>
        </w:tc>
      </w:tr>
      <w:tr w14:paraId="1B896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2" w:type="pct"/>
            <w:vAlign w:val="center"/>
          </w:tcPr>
          <w:p w14:paraId="188BE825">
            <w:pPr>
              <w:numPr>
                <w:ilvl w:val="0"/>
                <w:numId w:val="1"/>
              </w:numPr>
              <w:tabs>
                <w:tab w:val="clear" w:pos="0"/>
              </w:tabs>
              <w:ind w:left="0" w:leftChars="0" w:firstLine="0" w:firstLineChars="0"/>
              <w:jc w:val="center"/>
              <w:rPr>
                <w:rFonts w:hint="default" w:ascii="仿宋" w:hAnsi="仿宋" w:eastAsia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39" w:type="pct"/>
            <w:vAlign w:val="center"/>
          </w:tcPr>
          <w:p w14:paraId="2C9955BE">
            <w:pPr>
              <w:jc w:val="center"/>
              <w:rPr>
                <w:rFonts w:hint="default" w:ascii="仿宋" w:hAnsi="仿宋" w:eastAsia="仿宋"/>
                <w:sz w:val="24"/>
                <w:szCs w:val="24"/>
                <w:highlight w:val="yellow"/>
                <w:lang w:val="en-US" w:eastAsia="zh-CN"/>
              </w:rPr>
            </w:pPr>
          </w:p>
        </w:tc>
        <w:tc>
          <w:tcPr>
            <w:tcW w:w="1219" w:type="pct"/>
            <w:vAlign w:val="center"/>
          </w:tcPr>
          <w:p w14:paraId="3A7AF643">
            <w:pPr>
              <w:jc w:val="both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</w:p>
        </w:tc>
        <w:tc>
          <w:tcPr>
            <w:tcW w:w="540" w:type="pct"/>
            <w:vAlign w:val="center"/>
          </w:tcPr>
          <w:p w14:paraId="25949C3F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</w:p>
        </w:tc>
        <w:tc>
          <w:tcPr>
            <w:tcW w:w="566" w:type="pct"/>
            <w:vAlign w:val="center"/>
          </w:tcPr>
          <w:p w14:paraId="566211FF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</w:p>
        </w:tc>
        <w:tc>
          <w:tcPr>
            <w:tcW w:w="737" w:type="pct"/>
            <w:vAlign w:val="center"/>
          </w:tcPr>
          <w:p w14:paraId="6B03BCE8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</w:p>
        </w:tc>
        <w:tc>
          <w:tcPr>
            <w:tcW w:w="372" w:type="pct"/>
            <w:vAlign w:val="center"/>
          </w:tcPr>
          <w:p w14:paraId="3BBB6276">
            <w:pPr>
              <w:jc w:val="center"/>
              <w:rPr>
                <w:rFonts w:hint="default" w:ascii="仿宋" w:hAnsi="仿宋" w:eastAsia="仿宋"/>
                <w:sz w:val="18"/>
                <w:szCs w:val="18"/>
                <w:lang w:val="en-US" w:eastAsia="zh-CN"/>
              </w:rPr>
            </w:pPr>
          </w:p>
        </w:tc>
        <w:tc>
          <w:tcPr>
            <w:tcW w:w="416" w:type="pct"/>
            <w:vAlign w:val="center"/>
          </w:tcPr>
          <w:p w14:paraId="00F94357">
            <w:pPr>
              <w:jc w:val="center"/>
              <w:rPr>
                <w:rFonts w:hint="default" w:ascii="仿宋" w:hAnsi="仿宋" w:eastAsia="仿宋"/>
                <w:sz w:val="18"/>
                <w:szCs w:val="18"/>
                <w:lang w:val="en-US" w:eastAsia="zh-CN"/>
              </w:rPr>
            </w:pPr>
          </w:p>
        </w:tc>
        <w:tc>
          <w:tcPr>
            <w:tcW w:w="365" w:type="pct"/>
            <w:vAlign w:val="center"/>
          </w:tcPr>
          <w:p w14:paraId="57E0A7F5">
            <w:pPr>
              <w:jc w:val="center"/>
              <w:rPr>
                <w:rFonts w:hint="default" w:ascii="仿宋" w:hAnsi="仿宋" w:eastAsia="仿宋"/>
                <w:sz w:val="18"/>
                <w:szCs w:val="18"/>
                <w:lang w:val="en-US" w:eastAsia="zh-CN"/>
              </w:rPr>
            </w:pPr>
          </w:p>
        </w:tc>
      </w:tr>
      <w:tr w14:paraId="6583B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2" w:type="pct"/>
            <w:vAlign w:val="center"/>
          </w:tcPr>
          <w:p w14:paraId="5674554E">
            <w:pPr>
              <w:numPr>
                <w:ilvl w:val="0"/>
                <w:numId w:val="1"/>
              </w:numPr>
              <w:tabs>
                <w:tab w:val="clear" w:pos="0"/>
              </w:tabs>
              <w:ind w:left="0" w:leftChars="0" w:firstLine="0" w:firstLineChars="0"/>
              <w:jc w:val="center"/>
              <w:rPr>
                <w:rFonts w:hint="default" w:ascii="仿宋" w:hAnsi="仿宋" w:eastAsia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39" w:type="pct"/>
            <w:vAlign w:val="center"/>
          </w:tcPr>
          <w:p w14:paraId="42052944">
            <w:pPr>
              <w:jc w:val="center"/>
              <w:rPr>
                <w:rFonts w:hint="default" w:ascii="仿宋" w:hAnsi="仿宋" w:eastAsia="仿宋"/>
                <w:sz w:val="24"/>
                <w:szCs w:val="24"/>
                <w:highlight w:val="yellow"/>
                <w:lang w:val="en-US" w:eastAsia="zh-CN"/>
              </w:rPr>
            </w:pPr>
          </w:p>
        </w:tc>
        <w:tc>
          <w:tcPr>
            <w:tcW w:w="1219" w:type="pct"/>
            <w:vAlign w:val="center"/>
          </w:tcPr>
          <w:p w14:paraId="42B856E3">
            <w:pPr>
              <w:jc w:val="both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</w:p>
        </w:tc>
        <w:tc>
          <w:tcPr>
            <w:tcW w:w="540" w:type="pct"/>
            <w:vAlign w:val="center"/>
          </w:tcPr>
          <w:p w14:paraId="7C10F952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</w:p>
        </w:tc>
        <w:tc>
          <w:tcPr>
            <w:tcW w:w="566" w:type="pct"/>
            <w:vAlign w:val="center"/>
          </w:tcPr>
          <w:p w14:paraId="240060F8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</w:p>
        </w:tc>
        <w:tc>
          <w:tcPr>
            <w:tcW w:w="737" w:type="pct"/>
            <w:vAlign w:val="center"/>
          </w:tcPr>
          <w:p w14:paraId="04CABF1A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</w:p>
        </w:tc>
        <w:tc>
          <w:tcPr>
            <w:tcW w:w="372" w:type="pct"/>
            <w:vAlign w:val="center"/>
          </w:tcPr>
          <w:p w14:paraId="29BDA5BA">
            <w:pPr>
              <w:jc w:val="center"/>
              <w:rPr>
                <w:rFonts w:hint="default" w:ascii="仿宋" w:hAnsi="仿宋" w:eastAsia="仿宋"/>
                <w:sz w:val="18"/>
                <w:szCs w:val="18"/>
                <w:lang w:val="en-US" w:eastAsia="zh-CN"/>
              </w:rPr>
            </w:pPr>
          </w:p>
        </w:tc>
        <w:tc>
          <w:tcPr>
            <w:tcW w:w="416" w:type="pct"/>
            <w:vAlign w:val="center"/>
          </w:tcPr>
          <w:p w14:paraId="4518168B">
            <w:pPr>
              <w:jc w:val="center"/>
              <w:rPr>
                <w:rFonts w:hint="default" w:ascii="仿宋" w:hAnsi="仿宋" w:eastAsia="仿宋"/>
                <w:sz w:val="18"/>
                <w:szCs w:val="18"/>
                <w:lang w:val="en-US" w:eastAsia="zh-CN"/>
              </w:rPr>
            </w:pPr>
          </w:p>
        </w:tc>
        <w:tc>
          <w:tcPr>
            <w:tcW w:w="365" w:type="pct"/>
            <w:vAlign w:val="center"/>
          </w:tcPr>
          <w:p w14:paraId="19C92D86">
            <w:pPr>
              <w:jc w:val="center"/>
              <w:rPr>
                <w:rFonts w:hint="default" w:ascii="仿宋" w:hAnsi="仿宋" w:eastAsia="仿宋"/>
                <w:sz w:val="18"/>
                <w:szCs w:val="18"/>
                <w:lang w:val="en-US" w:eastAsia="zh-CN"/>
              </w:rPr>
            </w:pPr>
          </w:p>
        </w:tc>
      </w:tr>
      <w:tr w14:paraId="392F3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2" w:type="pct"/>
            <w:vAlign w:val="center"/>
          </w:tcPr>
          <w:p w14:paraId="05ADB2E2">
            <w:pPr>
              <w:numPr>
                <w:ilvl w:val="0"/>
                <w:numId w:val="1"/>
              </w:numPr>
              <w:tabs>
                <w:tab w:val="clear" w:pos="0"/>
              </w:tabs>
              <w:ind w:left="0" w:leftChars="0" w:firstLine="0" w:firstLineChars="0"/>
              <w:jc w:val="center"/>
              <w:rPr>
                <w:rFonts w:hint="default" w:ascii="仿宋" w:hAnsi="仿宋" w:eastAsia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39" w:type="pct"/>
            <w:vAlign w:val="center"/>
          </w:tcPr>
          <w:p w14:paraId="1CD882DB">
            <w:pPr>
              <w:jc w:val="center"/>
              <w:rPr>
                <w:rFonts w:hint="default" w:ascii="仿宋" w:hAnsi="仿宋" w:eastAsia="仿宋"/>
                <w:sz w:val="24"/>
                <w:szCs w:val="24"/>
                <w:highlight w:val="yellow"/>
                <w:lang w:val="en-US" w:eastAsia="zh-CN"/>
              </w:rPr>
            </w:pPr>
          </w:p>
        </w:tc>
        <w:tc>
          <w:tcPr>
            <w:tcW w:w="1219" w:type="pct"/>
            <w:vAlign w:val="center"/>
          </w:tcPr>
          <w:p w14:paraId="6016FB7B">
            <w:pPr>
              <w:jc w:val="both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</w:p>
        </w:tc>
        <w:tc>
          <w:tcPr>
            <w:tcW w:w="540" w:type="pct"/>
            <w:vAlign w:val="center"/>
          </w:tcPr>
          <w:p w14:paraId="71B7FFCC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</w:p>
        </w:tc>
        <w:tc>
          <w:tcPr>
            <w:tcW w:w="566" w:type="pct"/>
            <w:vAlign w:val="center"/>
          </w:tcPr>
          <w:p w14:paraId="2124C431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</w:p>
        </w:tc>
        <w:tc>
          <w:tcPr>
            <w:tcW w:w="737" w:type="pct"/>
            <w:vAlign w:val="center"/>
          </w:tcPr>
          <w:p w14:paraId="2F887BC1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</w:p>
        </w:tc>
        <w:tc>
          <w:tcPr>
            <w:tcW w:w="372" w:type="pct"/>
            <w:vAlign w:val="center"/>
          </w:tcPr>
          <w:p w14:paraId="18210D4A">
            <w:pPr>
              <w:jc w:val="center"/>
              <w:rPr>
                <w:rFonts w:hint="default" w:ascii="仿宋" w:hAnsi="仿宋" w:eastAsia="仿宋"/>
                <w:sz w:val="18"/>
                <w:szCs w:val="18"/>
                <w:lang w:val="en-US" w:eastAsia="zh-CN"/>
              </w:rPr>
            </w:pPr>
          </w:p>
        </w:tc>
        <w:tc>
          <w:tcPr>
            <w:tcW w:w="416" w:type="pct"/>
            <w:vAlign w:val="center"/>
          </w:tcPr>
          <w:p w14:paraId="038C2B89">
            <w:pPr>
              <w:jc w:val="center"/>
              <w:rPr>
                <w:rFonts w:hint="default" w:ascii="仿宋" w:hAnsi="仿宋" w:eastAsia="仿宋"/>
                <w:sz w:val="18"/>
                <w:szCs w:val="18"/>
                <w:lang w:val="en-US" w:eastAsia="zh-CN"/>
              </w:rPr>
            </w:pPr>
          </w:p>
        </w:tc>
        <w:tc>
          <w:tcPr>
            <w:tcW w:w="365" w:type="pct"/>
            <w:vAlign w:val="center"/>
          </w:tcPr>
          <w:p w14:paraId="0D08FFDF">
            <w:pPr>
              <w:jc w:val="center"/>
              <w:rPr>
                <w:rFonts w:hint="default" w:ascii="仿宋" w:hAnsi="仿宋" w:eastAsia="仿宋"/>
                <w:sz w:val="18"/>
                <w:szCs w:val="18"/>
                <w:lang w:val="en-US" w:eastAsia="zh-CN"/>
              </w:rPr>
            </w:pPr>
          </w:p>
        </w:tc>
      </w:tr>
      <w:tr w14:paraId="3559C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2" w:type="pct"/>
            <w:vAlign w:val="center"/>
          </w:tcPr>
          <w:p w14:paraId="59B97BD5">
            <w:pPr>
              <w:numPr>
                <w:ilvl w:val="0"/>
                <w:numId w:val="1"/>
              </w:numPr>
              <w:tabs>
                <w:tab w:val="clear" w:pos="0"/>
              </w:tabs>
              <w:ind w:left="0" w:leftChars="0" w:firstLine="0" w:firstLineChars="0"/>
              <w:jc w:val="center"/>
              <w:rPr>
                <w:rFonts w:hint="default" w:ascii="仿宋" w:hAnsi="仿宋" w:eastAsia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39" w:type="pct"/>
            <w:vAlign w:val="center"/>
          </w:tcPr>
          <w:p w14:paraId="614CD349">
            <w:pPr>
              <w:jc w:val="center"/>
              <w:rPr>
                <w:rFonts w:hint="default" w:ascii="仿宋" w:hAnsi="仿宋" w:eastAsia="仿宋"/>
                <w:sz w:val="24"/>
                <w:szCs w:val="24"/>
                <w:highlight w:val="yellow"/>
                <w:lang w:val="en-US" w:eastAsia="zh-CN"/>
              </w:rPr>
            </w:pPr>
          </w:p>
        </w:tc>
        <w:tc>
          <w:tcPr>
            <w:tcW w:w="1219" w:type="pct"/>
            <w:vAlign w:val="center"/>
          </w:tcPr>
          <w:p w14:paraId="2272F10B">
            <w:pPr>
              <w:jc w:val="both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</w:p>
        </w:tc>
        <w:tc>
          <w:tcPr>
            <w:tcW w:w="540" w:type="pct"/>
            <w:vAlign w:val="center"/>
          </w:tcPr>
          <w:p w14:paraId="5A4BCD29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</w:p>
        </w:tc>
        <w:tc>
          <w:tcPr>
            <w:tcW w:w="566" w:type="pct"/>
            <w:vAlign w:val="center"/>
          </w:tcPr>
          <w:p w14:paraId="71CF2325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</w:p>
        </w:tc>
        <w:tc>
          <w:tcPr>
            <w:tcW w:w="737" w:type="pct"/>
            <w:vAlign w:val="center"/>
          </w:tcPr>
          <w:p w14:paraId="32AC06C5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</w:p>
        </w:tc>
        <w:tc>
          <w:tcPr>
            <w:tcW w:w="372" w:type="pct"/>
            <w:vAlign w:val="center"/>
          </w:tcPr>
          <w:p w14:paraId="1F5550E7">
            <w:pPr>
              <w:jc w:val="center"/>
              <w:rPr>
                <w:rFonts w:hint="default" w:ascii="仿宋" w:hAnsi="仿宋" w:eastAsia="仿宋"/>
                <w:sz w:val="18"/>
                <w:szCs w:val="18"/>
                <w:lang w:val="en-US" w:eastAsia="zh-CN"/>
              </w:rPr>
            </w:pPr>
          </w:p>
        </w:tc>
        <w:tc>
          <w:tcPr>
            <w:tcW w:w="416" w:type="pct"/>
            <w:vAlign w:val="center"/>
          </w:tcPr>
          <w:p w14:paraId="5FA838C8">
            <w:pPr>
              <w:jc w:val="center"/>
              <w:rPr>
                <w:rFonts w:hint="default" w:ascii="仿宋" w:hAnsi="仿宋" w:eastAsia="仿宋"/>
                <w:sz w:val="18"/>
                <w:szCs w:val="18"/>
                <w:lang w:val="en-US" w:eastAsia="zh-CN"/>
              </w:rPr>
            </w:pPr>
          </w:p>
        </w:tc>
        <w:tc>
          <w:tcPr>
            <w:tcW w:w="365" w:type="pct"/>
            <w:vAlign w:val="center"/>
          </w:tcPr>
          <w:p w14:paraId="2C47D511">
            <w:pPr>
              <w:jc w:val="center"/>
              <w:rPr>
                <w:rFonts w:hint="default" w:ascii="仿宋" w:hAnsi="仿宋" w:eastAsia="仿宋"/>
                <w:sz w:val="18"/>
                <w:szCs w:val="18"/>
                <w:lang w:val="en-US" w:eastAsia="zh-CN"/>
              </w:rPr>
            </w:pPr>
          </w:p>
        </w:tc>
      </w:tr>
      <w:tr w14:paraId="199F2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2" w:type="pct"/>
            <w:vAlign w:val="center"/>
          </w:tcPr>
          <w:p w14:paraId="2E4F4226">
            <w:pPr>
              <w:numPr>
                <w:ilvl w:val="0"/>
                <w:numId w:val="1"/>
              </w:numPr>
              <w:tabs>
                <w:tab w:val="clear" w:pos="0"/>
              </w:tabs>
              <w:ind w:left="0" w:leftChars="0" w:firstLine="0" w:firstLineChars="0"/>
              <w:jc w:val="center"/>
              <w:rPr>
                <w:rFonts w:hint="default" w:ascii="仿宋" w:hAnsi="仿宋" w:eastAsia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39" w:type="pct"/>
            <w:vAlign w:val="center"/>
          </w:tcPr>
          <w:p w14:paraId="47078371">
            <w:pPr>
              <w:jc w:val="center"/>
              <w:rPr>
                <w:rFonts w:hint="default" w:ascii="仿宋" w:hAnsi="仿宋" w:eastAsia="仿宋"/>
                <w:sz w:val="24"/>
                <w:szCs w:val="24"/>
                <w:highlight w:val="yellow"/>
                <w:lang w:val="en-US" w:eastAsia="zh-CN"/>
              </w:rPr>
            </w:pPr>
          </w:p>
        </w:tc>
        <w:tc>
          <w:tcPr>
            <w:tcW w:w="1219" w:type="pct"/>
            <w:vAlign w:val="center"/>
          </w:tcPr>
          <w:p w14:paraId="1C11EAA1">
            <w:pPr>
              <w:jc w:val="both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</w:p>
        </w:tc>
        <w:tc>
          <w:tcPr>
            <w:tcW w:w="540" w:type="pct"/>
            <w:vAlign w:val="center"/>
          </w:tcPr>
          <w:p w14:paraId="0AD80F63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</w:p>
        </w:tc>
        <w:tc>
          <w:tcPr>
            <w:tcW w:w="566" w:type="pct"/>
            <w:vAlign w:val="center"/>
          </w:tcPr>
          <w:p w14:paraId="2D9F9471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</w:p>
        </w:tc>
        <w:tc>
          <w:tcPr>
            <w:tcW w:w="737" w:type="pct"/>
            <w:vAlign w:val="center"/>
          </w:tcPr>
          <w:p w14:paraId="47A329D1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</w:p>
        </w:tc>
        <w:tc>
          <w:tcPr>
            <w:tcW w:w="372" w:type="pct"/>
            <w:vAlign w:val="center"/>
          </w:tcPr>
          <w:p w14:paraId="5F905FC2">
            <w:pPr>
              <w:jc w:val="center"/>
              <w:rPr>
                <w:rFonts w:hint="default" w:ascii="仿宋" w:hAnsi="仿宋" w:eastAsia="仿宋"/>
                <w:sz w:val="18"/>
                <w:szCs w:val="18"/>
                <w:lang w:val="en-US" w:eastAsia="zh-CN"/>
              </w:rPr>
            </w:pPr>
          </w:p>
        </w:tc>
        <w:tc>
          <w:tcPr>
            <w:tcW w:w="416" w:type="pct"/>
            <w:vAlign w:val="center"/>
          </w:tcPr>
          <w:p w14:paraId="1E0F5FB5">
            <w:pPr>
              <w:jc w:val="center"/>
              <w:rPr>
                <w:rFonts w:hint="default" w:ascii="仿宋" w:hAnsi="仿宋" w:eastAsia="仿宋"/>
                <w:sz w:val="18"/>
                <w:szCs w:val="18"/>
                <w:lang w:val="en-US" w:eastAsia="zh-CN"/>
              </w:rPr>
            </w:pPr>
          </w:p>
        </w:tc>
        <w:tc>
          <w:tcPr>
            <w:tcW w:w="365" w:type="pct"/>
            <w:vAlign w:val="center"/>
          </w:tcPr>
          <w:p w14:paraId="2E53B8BC">
            <w:pPr>
              <w:jc w:val="center"/>
              <w:rPr>
                <w:rFonts w:hint="default" w:ascii="仿宋" w:hAnsi="仿宋" w:eastAsia="仿宋"/>
                <w:sz w:val="18"/>
                <w:szCs w:val="18"/>
                <w:lang w:val="en-US" w:eastAsia="zh-CN"/>
              </w:rPr>
            </w:pPr>
          </w:p>
        </w:tc>
      </w:tr>
      <w:tr w14:paraId="47EF4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2" w:type="pct"/>
            <w:vAlign w:val="center"/>
          </w:tcPr>
          <w:p w14:paraId="6302A143">
            <w:pPr>
              <w:numPr>
                <w:ilvl w:val="0"/>
                <w:numId w:val="1"/>
              </w:numPr>
              <w:tabs>
                <w:tab w:val="clear" w:pos="0"/>
              </w:tabs>
              <w:ind w:left="0" w:leftChars="0" w:firstLine="0" w:firstLineChars="0"/>
              <w:jc w:val="center"/>
              <w:rPr>
                <w:rFonts w:hint="default" w:ascii="仿宋" w:hAnsi="仿宋" w:eastAsia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39" w:type="pct"/>
            <w:vAlign w:val="center"/>
          </w:tcPr>
          <w:p w14:paraId="7A29B2EF">
            <w:pPr>
              <w:jc w:val="center"/>
              <w:rPr>
                <w:rFonts w:hint="default" w:ascii="仿宋" w:hAnsi="仿宋" w:eastAsia="仿宋"/>
                <w:sz w:val="24"/>
                <w:szCs w:val="24"/>
                <w:highlight w:val="yellow"/>
                <w:lang w:val="en-US" w:eastAsia="zh-CN"/>
              </w:rPr>
            </w:pPr>
          </w:p>
        </w:tc>
        <w:tc>
          <w:tcPr>
            <w:tcW w:w="1219" w:type="pct"/>
            <w:vAlign w:val="center"/>
          </w:tcPr>
          <w:p w14:paraId="4E9D1962">
            <w:pPr>
              <w:jc w:val="both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</w:p>
        </w:tc>
        <w:tc>
          <w:tcPr>
            <w:tcW w:w="540" w:type="pct"/>
            <w:vAlign w:val="center"/>
          </w:tcPr>
          <w:p w14:paraId="5F56150C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</w:p>
        </w:tc>
        <w:tc>
          <w:tcPr>
            <w:tcW w:w="566" w:type="pct"/>
            <w:vAlign w:val="center"/>
          </w:tcPr>
          <w:p w14:paraId="1A7E757A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</w:p>
        </w:tc>
        <w:tc>
          <w:tcPr>
            <w:tcW w:w="737" w:type="pct"/>
            <w:vAlign w:val="center"/>
          </w:tcPr>
          <w:p w14:paraId="153649A2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</w:p>
        </w:tc>
        <w:tc>
          <w:tcPr>
            <w:tcW w:w="372" w:type="pct"/>
            <w:vAlign w:val="center"/>
          </w:tcPr>
          <w:p w14:paraId="62AD77C5">
            <w:pPr>
              <w:jc w:val="center"/>
              <w:rPr>
                <w:rFonts w:hint="default" w:ascii="仿宋" w:hAnsi="仿宋" w:eastAsia="仿宋"/>
                <w:sz w:val="18"/>
                <w:szCs w:val="18"/>
                <w:lang w:val="en-US" w:eastAsia="zh-CN"/>
              </w:rPr>
            </w:pPr>
          </w:p>
        </w:tc>
        <w:tc>
          <w:tcPr>
            <w:tcW w:w="416" w:type="pct"/>
            <w:vAlign w:val="center"/>
          </w:tcPr>
          <w:p w14:paraId="5D1E9756">
            <w:pPr>
              <w:jc w:val="center"/>
              <w:rPr>
                <w:rFonts w:hint="default" w:ascii="仿宋" w:hAnsi="仿宋" w:eastAsia="仿宋"/>
                <w:sz w:val="18"/>
                <w:szCs w:val="18"/>
                <w:lang w:val="en-US" w:eastAsia="zh-CN"/>
              </w:rPr>
            </w:pPr>
          </w:p>
        </w:tc>
        <w:tc>
          <w:tcPr>
            <w:tcW w:w="365" w:type="pct"/>
            <w:vAlign w:val="center"/>
          </w:tcPr>
          <w:p w14:paraId="59A6960A">
            <w:pPr>
              <w:jc w:val="center"/>
              <w:rPr>
                <w:rFonts w:hint="default" w:ascii="仿宋" w:hAnsi="仿宋" w:eastAsia="仿宋"/>
                <w:sz w:val="18"/>
                <w:szCs w:val="18"/>
                <w:lang w:val="en-US" w:eastAsia="zh-CN"/>
              </w:rPr>
            </w:pPr>
          </w:p>
        </w:tc>
      </w:tr>
    </w:tbl>
    <w:p w14:paraId="1D103A4B">
      <w:pPr>
        <w:rPr>
          <w:rFonts w:hint="eastAsia"/>
          <w:lang w:eastAsia="zh-CN"/>
        </w:rPr>
      </w:pPr>
    </w:p>
    <w:sectPr>
      <w:pgSz w:w="16838" w:h="11906" w:orient="landscape"/>
      <w:pgMar w:top="1797" w:right="1440" w:bottom="1797" w:left="144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93DE30"/>
    <w:multiLevelType w:val="singleLevel"/>
    <w:tmpl w:val="6B93DE30"/>
    <w:lvl w:ilvl="0" w:tentative="0">
      <w:start w:val="1"/>
      <w:numFmt w:val="decimal"/>
      <w:suff w:val="nothing"/>
      <w:lvlText w:val="%1"/>
      <w:lvlJc w:val="left"/>
      <w:pPr>
        <w:tabs>
          <w:tab w:val="left" w:pos="0"/>
        </w:tabs>
        <w:ind w:left="0" w:leftChars="0" w:firstLine="0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0D60C2"/>
    <w:rsid w:val="000D60C2"/>
    <w:rsid w:val="00100FCF"/>
    <w:rsid w:val="002840B2"/>
    <w:rsid w:val="006730C2"/>
    <w:rsid w:val="00A65F3C"/>
    <w:rsid w:val="00A87149"/>
    <w:rsid w:val="00AB724C"/>
    <w:rsid w:val="00D25935"/>
    <w:rsid w:val="00EC4269"/>
    <w:rsid w:val="05A651CD"/>
    <w:rsid w:val="339E3950"/>
    <w:rsid w:val="3B0F4170"/>
    <w:rsid w:val="479B260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kern w:val="2"/>
      <w:sz w:val="18"/>
      <w:szCs w:val="18"/>
      <w:lang w:eastAsia="zh-CN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  <w:lang w:eastAsia="zh-CN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42</Words>
  <Characters>42</Characters>
  <Lines>1</Lines>
  <Paragraphs>1</Paragraphs>
  <TotalTime>13</TotalTime>
  <ScaleCrop>false</ScaleCrop>
  <LinksUpToDate>false</LinksUpToDate>
  <CharactersWithSpaces>42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2023-02-13T09:49:00Z</dcterms:created>
  <dc:creator>CSTM-FC98</dc:creator>
  <cp:lastModifiedBy>AA</cp:lastModifiedBy>
  <dcterms:modified xsi:type="dcterms:W3CDTF">2025-02-21T03:34:39Z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AE78373E3AD24607BE0D28071400086D</vt:lpwstr>
  </property>
  <property fmtid="{D5CDD505-2E9C-101B-9397-08002B2CF9AE}" pid="4" name="KSOTemplateDocerSaveRecord">
    <vt:lpwstr>eyJoZGlkIjoiM2IwYzM1MzRkZThhMjRhZGQ3OTAzMjhiYjhkZGI4MWYiLCJ1c2VySWQiOiI1NDY1NjYyNTMifQ==</vt:lpwstr>
  </property>
</Properties>
</file>